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936" w:rsidRPr="00D52830" w:rsidRDefault="003A1936" w:rsidP="003A1936">
      <w:pPr>
        <w:jc w:val="center"/>
        <w:rPr>
          <w:b/>
          <w:bCs/>
          <w:sz w:val="30"/>
          <w:lang w:val="uk-UA"/>
        </w:rPr>
      </w:pPr>
      <w:r w:rsidRPr="00D52830">
        <w:rPr>
          <w:rFonts w:ascii="UkrainianSchoolBook" w:hAnsi="UkrainianSchoolBook" w:cs="UkrainianSchoolBook"/>
          <w:noProof/>
          <w:sz w:val="40"/>
          <w:lang w:val="uk-UA" w:eastAsia="uk-UA"/>
        </w:rPr>
        <w:drawing>
          <wp:inline distT="0" distB="0" distL="0" distR="0" wp14:anchorId="4D54BDAE" wp14:editId="46FD8D6F">
            <wp:extent cx="438150" cy="609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1936" w:rsidRPr="00D52830" w:rsidRDefault="003A1936" w:rsidP="003A1936">
      <w:pPr>
        <w:jc w:val="center"/>
        <w:rPr>
          <w:b/>
          <w:bCs/>
          <w:sz w:val="30"/>
          <w:lang w:val="uk-UA"/>
        </w:rPr>
      </w:pPr>
      <w:r w:rsidRPr="00D52830">
        <w:rPr>
          <w:b/>
          <w:bCs/>
          <w:sz w:val="30"/>
          <w:lang w:val="uk-UA"/>
        </w:rPr>
        <w:t>УКРАЇНА</w:t>
      </w:r>
    </w:p>
    <w:p w:rsidR="003A1936" w:rsidRPr="00D52830" w:rsidRDefault="003A1936" w:rsidP="003A1936">
      <w:pPr>
        <w:jc w:val="center"/>
        <w:rPr>
          <w:b/>
          <w:bCs/>
          <w:sz w:val="30"/>
          <w:lang w:val="uk-UA"/>
        </w:rPr>
      </w:pPr>
      <w:r w:rsidRPr="00D52830">
        <w:rPr>
          <w:b/>
          <w:bCs/>
          <w:sz w:val="30"/>
          <w:lang w:val="uk-UA"/>
        </w:rPr>
        <w:t>КОЛОМИЙСЬКА МІСЬКА РАДА</w:t>
      </w:r>
    </w:p>
    <w:p w:rsidR="003A1936" w:rsidRPr="00D52830" w:rsidRDefault="00DE4D7E" w:rsidP="003A1936">
      <w:pPr>
        <w:jc w:val="center"/>
        <w:rPr>
          <w:b/>
          <w:bCs/>
          <w:sz w:val="30"/>
          <w:lang w:val="uk-UA"/>
        </w:rPr>
      </w:pPr>
      <w:r w:rsidRPr="00D52830">
        <w:rPr>
          <w:b/>
          <w:bCs/>
          <w:szCs w:val="28"/>
          <w:lang w:val="uk-UA"/>
        </w:rPr>
        <w:t>Восьме</w:t>
      </w:r>
      <w:r w:rsidR="003A1936" w:rsidRPr="00D52830">
        <w:rPr>
          <w:b/>
          <w:bCs/>
          <w:sz w:val="30"/>
          <w:lang w:val="uk-UA"/>
        </w:rPr>
        <w:t xml:space="preserve"> демократичне скликання</w:t>
      </w:r>
    </w:p>
    <w:p w:rsidR="003A1936" w:rsidRPr="00D52830" w:rsidRDefault="003A1936" w:rsidP="003A1936">
      <w:pPr>
        <w:jc w:val="center"/>
        <w:rPr>
          <w:lang w:val="uk-UA"/>
        </w:rPr>
      </w:pPr>
      <w:r w:rsidRPr="00D52830">
        <w:rPr>
          <w:b/>
          <w:bCs/>
          <w:sz w:val="30"/>
          <w:lang w:val="uk-UA"/>
        </w:rPr>
        <w:t>________________________ сесія</w:t>
      </w:r>
    </w:p>
    <w:p w:rsidR="003A1936" w:rsidRPr="00D52830" w:rsidRDefault="003A1936" w:rsidP="003A1936">
      <w:pPr>
        <w:pStyle w:val="4"/>
        <w:rPr>
          <w:lang w:val="uk-UA"/>
        </w:rPr>
      </w:pPr>
      <w:r w:rsidRPr="00D52830">
        <w:rPr>
          <w:lang w:val="uk-UA"/>
        </w:rPr>
        <w:t>Р І Ш Е Н Н Я</w:t>
      </w:r>
    </w:p>
    <w:p w:rsidR="003A1936" w:rsidRPr="00D52830" w:rsidRDefault="003A1936" w:rsidP="003A1936">
      <w:pPr>
        <w:jc w:val="both"/>
        <w:rPr>
          <w:lang w:val="uk-UA"/>
        </w:rPr>
      </w:pPr>
    </w:p>
    <w:p w:rsidR="003A1936" w:rsidRPr="00D52830" w:rsidRDefault="003A1936" w:rsidP="003A1936">
      <w:pPr>
        <w:pStyle w:val="a7"/>
        <w:rPr>
          <w:szCs w:val="20"/>
          <w:lang w:val="uk-UA"/>
        </w:rPr>
      </w:pPr>
      <w:r w:rsidRPr="00D52830">
        <w:rPr>
          <w:rFonts w:ascii="Times New Roman" w:hAnsi="Times New Roman" w:cs="Times New Roman"/>
          <w:sz w:val="28"/>
          <w:szCs w:val="28"/>
          <w:lang w:val="uk-UA"/>
        </w:rPr>
        <w:t>від  __________                                 м. Коломия</w:t>
      </w:r>
      <w:r w:rsidRPr="00D5283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D5283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№____________</w:t>
      </w:r>
    </w:p>
    <w:p w:rsidR="003A1936" w:rsidRPr="00D52830" w:rsidRDefault="003A1936" w:rsidP="003A1936">
      <w:pPr>
        <w:pStyle w:val="a7"/>
        <w:jc w:val="center"/>
        <w:rPr>
          <w:szCs w:val="20"/>
          <w:lang w:val="uk-U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19"/>
      </w:tblGrid>
      <w:tr w:rsidR="003A1936" w:rsidRPr="00D52830" w:rsidTr="00F35A51">
        <w:trPr>
          <w:trHeight w:val="628"/>
        </w:trPr>
        <w:tc>
          <w:tcPr>
            <w:tcW w:w="4619" w:type="dxa"/>
            <w:shd w:val="clear" w:color="auto" w:fill="auto"/>
          </w:tcPr>
          <w:p w:rsidR="003A1936" w:rsidRPr="00D52830" w:rsidRDefault="00F50CBA" w:rsidP="00B17121">
            <w:pPr>
              <w:ind w:left="-4" w:right="-62"/>
              <w:jc w:val="both"/>
              <w:rPr>
                <w:lang w:val="uk-UA"/>
              </w:rPr>
            </w:pPr>
            <w:r w:rsidRPr="00D52830">
              <w:rPr>
                <w:b/>
                <w:color w:val="000000"/>
                <w:shd w:val="clear" w:color="auto" w:fill="FFFFFF"/>
                <w:lang w:val="uk-UA"/>
              </w:rPr>
              <w:t xml:space="preserve">Про </w:t>
            </w:r>
            <w:r w:rsidR="00F35A51">
              <w:rPr>
                <w:b/>
                <w:color w:val="000000"/>
                <w:shd w:val="clear" w:color="auto" w:fill="FFFFFF"/>
                <w:lang w:val="uk-UA"/>
              </w:rPr>
              <w:t>виділення</w:t>
            </w:r>
            <w:r w:rsidR="005F2A74" w:rsidRPr="00D52830">
              <w:rPr>
                <w:b/>
                <w:color w:val="000000"/>
                <w:shd w:val="clear" w:color="auto" w:fill="FFFFFF"/>
                <w:lang w:val="uk-UA"/>
              </w:rPr>
              <w:t xml:space="preserve"> в натурі (на місцевості)</w:t>
            </w:r>
            <w:r w:rsidR="00F35A51">
              <w:rPr>
                <w:b/>
                <w:color w:val="000000"/>
                <w:shd w:val="clear" w:color="auto" w:fill="FFFFFF"/>
                <w:lang w:val="uk-UA"/>
              </w:rPr>
              <w:t xml:space="preserve"> земельної частки (паю)</w:t>
            </w:r>
          </w:p>
        </w:tc>
      </w:tr>
    </w:tbl>
    <w:p w:rsidR="003A1936" w:rsidRPr="00D52830" w:rsidRDefault="003A1936" w:rsidP="003A1936">
      <w:pPr>
        <w:ind w:firstLine="720"/>
        <w:jc w:val="both"/>
        <w:rPr>
          <w:lang w:val="uk-UA"/>
        </w:rPr>
      </w:pPr>
    </w:p>
    <w:p w:rsidR="00D24152" w:rsidRDefault="003A1936" w:rsidP="000C21D3">
      <w:pPr>
        <w:shd w:val="clear" w:color="auto" w:fill="FFFFFF"/>
        <w:ind w:firstLine="709"/>
        <w:jc w:val="both"/>
        <w:rPr>
          <w:rFonts w:eastAsia="Andale Sans UI"/>
          <w:kern w:val="2"/>
          <w:szCs w:val="28"/>
          <w:lang w:val="uk-UA"/>
        </w:rPr>
      </w:pPr>
      <w:r w:rsidRPr="00D52830">
        <w:rPr>
          <w:szCs w:val="28"/>
          <w:lang w:val="uk-UA"/>
        </w:rPr>
        <w:t>Розглянувши</w:t>
      </w:r>
      <w:r w:rsidR="00F35A51">
        <w:rPr>
          <w:szCs w:val="28"/>
          <w:lang w:val="uk-UA"/>
        </w:rPr>
        <w:t xml:space="preserve"> звернення </w:t>
      </w:r>
      <w:r w:rsidR="00882BC6">
        <w:rPr>
          <w:szCs w:val="28"/>
          <w:lang w:val="uk-UA"/>
        </w:rPr>
        <w:t>Гушулея Богдана Васильовича</w:t>
      </w:r>
      <w:r w:rsidR="006214DB">
        <w:rPr>
          <w:szCs w:val="28"/>
          <w:lang w:val="uk-UA"/>
        </w:rPr>
        <w:t xml:space="preserve"> та додані до нього матеріали,</w:t>
      </w:r>
      <w:r w:rsidRPr="00D52830">
        <w:rPr>
          <w:szCs w:val="28"/>
          <w:lang w:val="uk-UA"/>
        </w:rPr>
        <w:t xml:space="preserve"> пропозиції постійної комісії з питань екології, використання земель, природних ресурсів та регулювання земельних відносин, відповідно до ст. 12</w:t>
      </w:r>
      <w:r w:rsidR="006214DB">
        <w:rPr>
          <w:szCs w:val="28"/>
          <w:lang w:val="uk-UA"/>
        </w:rPr>
        <w:t xml:space="preserve">, </w:t>
      </w:r>
      <w:r w:rsidR="000C21D3">
        <w:rPr>
          <w:szCs w:val="28"/>
          <w:lang w:val="uk-UA"/>
        </w:rPr>
        <w:t>частини</w:t>
      </w:r>
      <w:r w:rsidR="006214DB">
        <w:rPr>
          <w:szCs w:val="28"/>
          <w:lang w:val="uk-UA"/>
        </w:rPr>
        <w:t xml:space="preserve"> 1 ст. 81</w:t>
      </w:r>
      <w:r w:rsidRPr="00D52830">
        <w:rPr>
          <w:szCs w:val="28"/>
          <w:lang w:val="uk-UA"/>
        </w:rPr>
        <w:t xml:space="preserve"> Земельного кодексу України, ст. </w:t>
      </w:r>
      <w:r w:rsidR="006214DB">
        <w:rPr>
          <w:szCs w:val="28"/>
          <w:lang w:val="uk-UA"/>
        </w:rPr>
        <w:t>1, 3, 5</w:t>
      </w:r>
      <w:r w:rsidRPr="00D52830">
        <w:rPr>
          <w:szCs w:val="28"/>
          <w:lang w:val="uk-UA"/>
        </w:rPr>
        <w:t xml:space="preserve"> Закону України "Про </w:t>
      </w:r>
      <w:r w:rsidR="006214DB">
        <w:rPr>
          <w:szCs w:val="28"/>
          <w:lang w:val="uk-UA"/>
        </w:rPr>
        <w:t>порядок виділення в натурі (на місцевості) земельних ділянок власникам земельних часток (паїв)</w:t>
      </w:r>
      <w:r w:rsidRPr="00D52830">
        <w:rPr>
          <w:szCs w:val="28"/>
          <w:lang w:val="uk-UA"/>
        </w:rPr>
        <w:t>",</w:t>
      </w:r>
      <w:r w:rsidR="00B17121">
        <w:rPr>
          <w:szCs w:val="28"/>
          <w:lang w:val="uk-UA"/>
        </w:rPr>
        <w:t xml:space="preserve"> Закону України "Про землеустрій", </w:t>
      </w:r>
      <w:r w:rsidRPr="00D52830">
        <w:rPr>
          <w:szCs w:val="28"/>
          <w:lang w:val="uk-UA"/>
        </w:rPr>
        <w:t xml:space="preserve"> керуючись Законом України "Про місцеве самоврядування в Україні",</w:t>
      </w:r>
      <w:r w:rsidR="00B17121">
        <w:rPr>
          <w:szCs w:val="28"/>
          <w:lang w:val="uk-UA"/>
        </w:rPr>
        <w:t xml:space="preserve"> </w:t>
      </w:r>
      <w:r w:rsidR="006214DB" w:rsidRPr="00CB0111">
        <w:rPr>
          <w:kern w:val="2"/>
          <w:szCs w:val="28"/>
          <w:lang w:val="uk-UA"/>
        </w:rPr>
        <w:t>розпорядженням Кабінету Міністрів України №714-р від 12.06.2020р. "Про визначення адміністративних центрів та затвердження територій територіальних громад Івано-Франківської області"</w:t>
      </w:r>
      <w:r w:rsidR="006214DB">
        <w:rPr>
          <w:kern w:val="2"/>
          <w:szCs w:val="28"/>
          <w:lang w:val="uk-UA"/>
        </w:rPr>
        <w:t xml:space="preserve">, </w:t>
      </w:r>
      <w:r w:rsidR="006214DB" w:rsidRPr="00E66EF7">
        <w:rPr>
          <w:rFonts w:eastAsia="Andale Sans UI"/>
          <w:kern w:val="2"/>
          <w:szCs w:val="28"/>
          <w:lang w:val="uk-UA"/>
        </w:rPr>
        <w:t>міська рада</w:t>
      </w:r>
    </w:p>
    <w:p w:rsidR="00EF4D0C" w:rsidRPr="004B6E16" w:rsidRDefault="00EF4D0C" w:rsidP="000C21D3">
      <w:pPr>
        <w:shd w:val="clear" w:color="auto" w:fill="FFFFFF"/>
        <w:ind w:firstLine="709"/>
        <w:jc w:val="both"/>
        <w:rPr>
          <w:rFonts w:eastAsia="Andale Sans UI"/>
          <w:kern w:val="2"/>
          <w:szCs w:val="28"/>
          <w:lang w:val="uk-UA"/>
        </w:rPr>
      </w:pPr>
    </w:p>
    <w:p w:rsidR="00D24152" w:rsidRDefault="003A1936" w:rsidP="000C21D3">
      <w:pPr>
        <w:spacing w:line="200" w:lineRule="atLeast"/>
        <w:ind w:firstLine="735"/>
        <w:jc w:val="center"/>
        <w:rPr>
          <w:b/>
          <w:szCs w:val="28"/>
          <w:lang w:val="uk-UA"/>
        </w:rPr>
      </w:pPr>
      <w:r w:rsidRPr="00D52830">
        <w:rPr>
          <w:b/>
          <w:szCs w:val="28"/>
          <w:lang w:val="uk-UA"/>
        </w:rPr>
        <w:t>в и р і ш и л а :</w:t>
      </w:r>
    </w:p>
    <w:p w:rsidR="00EF4D0C" w:rsidRPr="00152CF8" w:rsidRDefault="00EF4D0C" w:rsidP="000C21D3">
      <w:pPr>
        <w:spacing w:line="200" w:lineRule="atLeast"/>
        <w:ind w:firstLine="735"/>
        <w:jc w:val="center"/>
        <w:rPr>
          <w:b/>
          <w:szCs w:val="28"/>
          <w:lang w:val="uk-UA"/>
        </w:rPr>
      </w:pPr>
    </w:p>
    <w:p w:rsidR="00B17121" w:rsidRPr="006214DB" w:rsidRDefault="006214DB" w:rsidP="00152CF8">
      <w:pPr>
        <w:ind w:firstLine="720"/>
        <w:jc w:val="both"/>
        <w:rPr>
          <w:rFonts w:eastAsia="Andale Sans UI" w:cs="Tahoma"/>
          <w:color w:val="00000A"/>
          <w:kern w:val="1"/>
          <w:szCs w:val="28"/>
          <w:lang w:val="uk-UA" w:bidi="ru-RU"/>
        </w:rPr>
      </w:pPr>
      <w:r w:rsidRPr="006214DB">
        <w:rPr>
          <w:szCs w:val="28"/>
          <w:lang w:val="uk-UA"/>
        </w:rPr>
        <w:t xml:space="preserve">1. </w:t>
      </w:r>
      <w:r>
        <w:rPr>
          <w:szCs w:val="28"/>
          <w:lang w:val="uk-UA"/>
        </w:rPr>
        <w:t>Виділити земельну частку (пай)</w:t>
      </w:r>
      <w:r w:rsidR="00785E9A">
        <w:rPr>
          <w:szCs w:val="28"/>
          <w:lang w:val="uk-UA"/>
        </w:rPr>
        <w:t xml:space="preserve"> в натурі (на місцевості) власнику права на земельну частку (пай) </w:t>
      </w:r>
      <w:r w:rsidR="0074326B">
        <w:rPr>
          <w:szCs w:val="28"/>
          <w:lang w:val="uk-UA"/>
        </w:rPr>
        <w:t>Гушулею Богдану Васильовичу</w:t>
      </w:r>
      <w:r w:rsidR="00785E9A">
        <w:rPr>
          <w:rFonts w:eastAsia="Andale Sans UI" w:cs="Tahoma"/>
          <w:color w:val="00000A"/>
          <w:kern w:val="1"/>
          <w:szCs w:val="28"/>
          <w:lang w:val="uk-UA" w:bidi="ru-RU"/>
        </w:rPr>
        <w:t xml:space="preserve"> на земельн</w:t>
      </w:r>
      <w:r w:rsidR="007B2A0D">
        <w:rPr>
          <w:rFonts w:eastAsia="Andale Sans UI" w:cs="Tahoma"/>
          <w:color w:val="00000A"/>
          <w:kern w:val="1"/>
          <w:szCs w:val="28"/>
          <w:lang w:val="uk-UA" w:bidi="ru-RU"/>
        </w:rPr>
        <w:t>у</w:t>
      </w:r>
      <w:r w:rsidR="00785E9A">
        <w:rPr>
          <w:rFonts w:eastAsia="Andale Sans UI" w:cs="Tahoma"/>
          <w:color w:val="00000A"/>
          <w:kern w:val="1"/>
          <w:szCs w:val="28"/>
          <w:lang w:val="uk-UA" w:bidi="ru-RU"/>
        </w:rPr>
        <w:t xml:space="preserve"> ділянк</w:t>
      </w:r>
      <w:r w:rsidR="007B2A0D">
        <w:rPr>
          <w:rFonts w:eastAsia="Andale Sans UI" w:cs="Tahoma"/>
          <w:color w:val="00000A"/>
          <w:kern w:val="1"/>
          <w:szCs w:val="28"/>
          <w:lang w:val="uk-UA" w:bidi="ru-RU"/>
        </w:rPr>
        <w:t>у</w:t>
      </w:r>
      <w:r w:rsidR="000C21D3">
        <w:rPr>
          <w:rFonts w:eastAsia="Andale Sans UI" w:cs="Tahoma"/>
          <w:color w:val="00000A"/>
          <w:kern w:val="1"/>
          <w:szCs w:val="28"/>
          <w:lang w:val="uk-UA" w:bidi="ru-RU"/>
        </w:rPr>
        <w:t xml:space="preserve"> сформовану відповідно до розробленої та затвердженої рішенням Коломийської міської ради від 27.06.2024 р. №3644-54/2024</w:t>
      </w:r>
      <w:r w:rsidR="00EF4D0C">
        <w:rPr>
          <w:rFonts w:eastAsia="Andale Sans UI" w:cs="Tahoma"/>
          <w:color w:val="00000A"/>
          <w:kern w:val="1"/>
          <w:szCs w:val="28"/>
          <w:lang w:val="uk-UA" w:bidi="ru-RU"/>
        </w:rPr>
        <w:t xml:space="preserve"> </w:t>
      </w:r>
      <w:r w:rsidR="00EF4D0C" w:rsidRPr="00CB0111">
        <w:rPr>
          <w:kern w:val="2"/>
          <w:szCs w:val="28"/>
          <w:lang w:val="uk-UA"/>
        </w:rPr>
        <w:t>"</w:t>
      </w:r>
      <w:r w:rsidR="00EF4D0C" w:rsidRPr="00EF4D0C">
        <w:rPr>
          <w:szCs w:val="28"/>
          <w:lang w:val="uk-UA"/>
        </w:rPr>
        <w:t>Про надання в оренду земель сільськогосподарського призначення, нерозподілених земельних ділянок та невитребуваних земельних часток (паїв)</w:t>
      </w:r>
      <w:r w:rsidR="00EF4D0C" w:rsidRPr="00CB0111">
        <w:rPr>
          <w:kern w:val="2"/>
          <w:szCs w:val="28"/>
          <w:lang w:val="uk-UA"/>
        </w:rPr>
        <w:t>"</w:t>
      </w:r>
      <w:r w:rsidR="000C21D3">
        <w:rPr>
          <w:rFonts w:eastAsia="Andale Sans UI" w:cs="Tahoma"/>
          <w:color w:val="00000A"/>
          <w:kern w:val="1"/>
          <w:szCs w:val="28"/>
          <w:lang w:val="uk-UA" w:bidi="ru-RU"/>
        </w:rPr>
        <w:t xml:space="preserve"> технічної документації із землеустрою щодо інвентаризації земель сільськогосподарського призначення із цільовим призначенням 01.01</w:t>
      </w:r>
      <w:r w:rsidR="00B17121">
        <w:rPr>
          <w:rFonts w:eastAsia="Andale Sans UI" w:cs="Tahoma"/>
          <w:color w:val="00000A"/>
          <w:kern w:val="1"/>
          <w:szCs w:val="28"/>
          <w:lang w:val="uk-UA" w:bidi="ru-RU"/>
        </w:rPr>
        <w:t xml:space="preserve"> для </w:t>
      </w:r>
      <w:r w:rsidRPr="006214DB">
        <w:rPr>
          <w:rFonts w:eastAsia="Andale Sans UI" w:cs="Tahoma"/>
          <w:color w:val="00000A"/>
          <w:kern w:val="1"/>
          <w:szCs w:val="28"/>
          <w:lang w:val="uk-UA" w:bidi="ru-RU"/>
        </w:rPr>
        <w:t xml:space="preserve">ведення товарного сільськогосподарського виробництва </w:t>
      </w:r>
      <w:r w:rsidRPr="006214DB">
        <w:rPr>
          <w:rFonts w:eastAsia="Andale Sans UI" w:cs="Tahoma"/>
          <w:kern w:val="1"/>
          <w:szCs w:val="28"/>
          <w:lang w:val="uk-UA" w:bidi="ru-RU"/>
        </w:rPr>
        <w:t xml:space="preserve">площею </w:t>
      </w:r>
      <w:r w:rsidR="00D24152">
        <w:rPr>
          <w:rFonts w:eastAsia="Andale Sans UI" w:cs="Tahoma"/>
          <w:kern w:val="1"/>
          <w:szCs w:val="28"/>
          <w:lang w:val="uk-UA" w:bidi="ru-RU"/>
        </w:rPr>
        <w:t>1,</w:t>
      </w:r>
      <w:r w:rsidR="0074326B">
        <w:rPr>
          <w:rFonts w:eastAsia="Andale Sans UI" w:cs="Tahoma"/>
          <w:kern w:val="1"/>
          <w:szCs w:val="28"/>
          <w:lang w:val="uk-UA" w:bidi="ru-RU"/>
        </w:rPr>
        <w:t>0978</w:t>
      </w:r>
      <w:r w:rsidRPr="006214DB">
        <w:rPr>
          <w:rFonts w:eastAsia="Andale Sans UI" w:cs="Tahoma"/>
          <w:kern w:val="1"/>
          <w:szCs w:val="28"/>
          <w:lang w:val="uk-UA" w:bidi="ru-RU"/>
        </w:rPr>
        <w:t xml:space="preserve"> га, </w:t>
      </w:r>
      <w:r w:rsidR="00152CF8">
        <w:rPr>
          <w:rFonts w:eastAsia="Andale Sans UI" w:cs="Tahoma"/>
          <w:kern w:val="1"/>
          <w:szCs w:val="28"/>
          <w:lang w:val="uk-UA" w:bidi="ru-RU"/>
        </w:rPr>
        <w:t xml:space="preserve">з </w:t>
      </w:r>
      <w:r w:rsidRPr="006214DB">
        <w:rPr>
          <w:rFonts w:eastAsia="Andale Sans UI" w:cs="Tahoma"/>
          <w:kern w:val="1"/>
          <w:szCs w:val="28"/>
          <w:lang w:val="uk-UA" w:bidi="ru-RU"/>
        </w:rPr>
        <w:t>кадастрови</w:t>
      </w:r>
      <w:r w:rsidR="00152CF8">
        <w:rPr>
          <w:rFonts w:eastAsia="Andale Sans UI" w:cs="Tahoma"/>
          <w:kern w:val="1"/>
          <w:szCs w:val="28"/>
          <w:lang w:val="uk-UA" w:bidi="ru-RU"/>
        </w:rPr>
        <w:t>м</w:t>
      </w:r>
      <w:r w:rsidRPr="006214DB">
        <w:rPr>
          <w:rFonts w:eastAsia="Andale Sans UI" w:cs="Tahoma"/>
          <w:kern w:val="1"/>
          <w:szCs w:val="28"/>
          <w:lang w:val="uk-UA" w:bidi="ru-RU"/>
        </w:rPr>
        <w:t xml:space="preserve"> номер</w:t>
      </w:r>
      <w:r w:rsidR="00152CF8">
        <w:rPr>
          <w:rFonts w:eastAsia="Andale Sans UI" w:cs="Tahoma"/>
          <w:kern w:val="1"/>
          <w:szCs w:val="28"/>
          <w:lang w:val="uk-UA" w:bidi="ru-RU"/>
        </w:rPr>
        <w:t>ом</w:t>
      </w:r>
      <w:r w:rsidRPr="006214DB">
        <w:rPr>
          <w:rFonts w:eastAsia="Andale Sans UI" w:cs="Tahoma"/>
          <w:kern w:val="1"/>
          <w:szCs w:val="28"/>
          <w:lang w:val="uk-UA" w:bidi="ru-RU"/>
        </w:rPr>
        <w:t xml:space="preserve">  262328</w:t>
      </w:r>
      <w:r w:rsidR="00152CF8">
        <w:rPr>
          <w:rFonts w:eastAsia="Andale Sans UI" w:cs="Tahoma"/>
          <w:kern w:val="1"/>
          <w:szCs w:val="28"/>
          <w:lang w:val="uk-UA" w:bidi="ru-RU"/>
        </w:rPr>
        <w:t>2800</w:t>
      </w:r>
      <w:r w:rsidRPr="006214DB">
        <w:rPr>
          <w:rFonts w:eastAsia="Andale Sans UI" w:cs="Tahoma"/>
          <w:kern w:val="1"/>
          <w:szCs w:val="28"/>
          <w:lang w:val="uk-UA" w:bidi="ru-RU"/>
        </w:rPr>
        <w:t>:0</w:t>
      </w:r>
      <w:r w:rsidR="0074326B">
        <w:rPr>
          <w:rFonts w:eastAsia="Andale Sans UI" w:cs="Tahoma"/>
          <w:kern w:val="1"/>
          <w:szCs w:val="28"/>
          <w:lang w:val="uk-UA" w:bidi="ru-RU"/>
        </w:rPr>
        <w:t>4</w:t>
      </w:r>
      <w:r w:rsidRPr="006214DB">
        <w:rPr>
          <w:rFonts w:eastAsia="Andale Sans UI" w:cs="Tahoma"/>
          <w:kern w:val="1"/>
          <w:szCs w:val="28"/>
          <w:lang w:val="uk-UA" w:bidi="ru-RU"/>
        </w:rPr>
        <w:t>:00</w:t>
      </w:r>
      <w:r w:rsidR="00095186">
        <w:rPr>
          <w:rFonts w:eastAsia="Andale Sans UI" w:cs="Tahoma"/>
          <w:kern w:val="1"/>
          <w:szCs w:val="28"/>
          <w:lang w:val="uk-UA" w:bidi="ru-RU"/>
        </w:rPr>
        <w:t>2</w:t>
      </w:r>
      <w:r w:rsidRPr="006214DB">
        <w:rPr>
          <w:rFonts w:eastAsia="Andale Sans UI" w:cs="Tahoma"/>
          <w:kern w:val="1"/>
          <w:szCs w:val="28"/>
          <w:lang w:val="uk-UA" w:bidi="ru-RU"/>
        </w:rPr>
        <w:t>:</w:t>
      </w:r>
      <w:r w:rsidR="00095186">
        <w:rPr>
          <w:rFonts w:eastAsia="Andale Sans UI" w:cs="Tahoma"/>
          <w:kern w:val="1"/>
          <w:szCs w:val="28"/>
          <w:lang w:val="uk-UA" w:bidi="ru-RU"/>
        </w:rPr>
        <w:t>0</w:t>
      </w:r>
      <w:r w:rsidR="0074326B">
        <w:rPr>
          <w:rFonts w:eastAsia="Andale Sans UI" w:cs="Tahoma"/>
          <w:kern w:val="1"/>
          <w:szCs w:val="28"/>
          <w:lang w:val="uk-UA" w:bidi="ru-RU"/>
        </w:rPr>
        <w:t>013</w:t>
      </w:r>
      <w:r w:rsidRPr="006214DB">
        <w:rPr>
          <w:rFonts w:eastAsia="Andale Sans UI" w:cs="Tahoma"/>
          <w:kern w:val="1"/>
          <w:szCs w:val="28"/>
          <w:lang w:val="uk-UA" w:bidi="ru-RU"/>
        </w:rPr>
        <w:t>,</w:t>
      </w:r>
      <w:r w:rsidRPr="006214DB">
        <w:rPr>
          <w:rFonts w:eastAsia="Andale Sans UI" w:cs="Tahoma"/>
          <w:color w:val="00000A"/>
          <w:kern w:val="1"/>
          <w:szCs w:val="28"/>
          <w:lang w:val="uk-UA" w:bidi="ru-RU"/>
        </w:rPr>
        <w:t xml:space="preserve"> яка розташована за межами населеного пункту села </w:t>
      </w:r>
      <w:r w:rsidR="00152CF8">
        <w:rPr>
          <w:rFonts w:eastAsia="Andale Sans UI" w:cs="Tahoma"/>
          <w:color w:val="00000A"/>
          <w:kern w:val="1"/>
          <w:szCs w:val="28"/>
          <w:lang w:val="uk-UA" w:bidi="ru-RU"/>
        </w:rPr>
        <w:t>Корнич</w:t>
      </w:r>
      <w:r w:rsidRPr="006214DB">
        <w:rPr>
          <w:rFonts w:eastAsia="Andale Sans UI" w:cs="Tahoma"/>
          <w:color w:val="00000A"/>
          <w:kern w:val="1"/>
          <w:szCs w:val="28"/>
          <w:lang w:val="uk-UA" w:bidi="ru-RU"/>
        </w:rPr>
        <w:t xml:space="preserve">, </w:t>
      </w:r>
      <w:r w:rsidR="00B17121">
        <w:rPr>
          <w:rFonts w:eastAsia="Andale Sans UI" w:cs="Tahoma"/>
          <w:color w:val="00000A"/>
          <w:kern w:val="1"/>
          <w:szCs w:val="28"/>
          <w:lang w:val="uk-UA" w:bidi="ru-RU"/>
        </w:rPr>
        <w:t>з подальшим оформленням документів на право власності на земель</w:t>
      </w:r>
      <w:r w:rsidR="00152CF8">
        <w:rPr>
          <w:rFonts w:eastAsia="Andale Sans UI" w:cs="Tahoma"/>
          <w:color w:val="00000A"/>
          <w:kern w:val="1"/>
          <w:szCs w:val="28"/>
          <w:lang w:val="uk-UA" w:bidi="ru-RU"/>
        </w:rPr>
        <w:t>ну</w:t>
      </w:r>
      <w:r w:rsidR="00B17121">
        <w:rPr>
          <w:rFonts w:eastAsia="Andale Sans UI" w:cs="Tahoma"/>
          <w:color w:val="00000A"/>
          <w:kern w:val="1"/>
          <w:szCs w:val="28"/>
          <w:lang w:val="uk-UA" w:bidi="ru-RU"/>
        </w:rPr>
        <w:t xml:space="preserve"> ділянк</w:t>
      </w:r>
      <w:r w:rsidR="00152CF8">
        <w:rPr>
          <w:rFonts w:eastAsia="Andale Sans UI" w:cs="Tahoma"/>
          <w:color w:val="00000A"/>
          <w:kern w:val="1"/>
          <w:szCs w:val="28"/>
          <w:lang w:val="uk-UA" w:bidi="ru-RU"/>
        </w:rPr>
        <w:t>у</w:t>
      </w:r>
      <w:r w:rsidR="00B17121">
        <w:rPr>
          <w:rFonts w:eastAsia="Andale Sans UI" w:cs="Tahoma"/>
          <w:color w:val="00000A"/>
          <w:kern w:val="1"/>
          <w:szCs w:val="28"/>
          <w:lang w:val="uk-UA" w:bidi="ru-RU"/>
        </w:rPr>
        <w:t>.</w:t>
      </w:r>
    </w:p>
    <w:p w:rsidR="006214DB" w:rsidRPr="006214DB" w:rsidRDefault="006214DB" w:rsidP="006214DB">
      <w:pPr>
        <w:ind w:firstLine="695"/>
        <w:jc w:val="both"/>
        <w:rPr>
          <w:szCs w:val="28"/>
        </w:rPr>
      </w:pPr>
      <w:r w:rsidRPr="006214DB">
        <w:rPr>
          <w:szCs w:val="28"/>
          <w:lang w:val="uk-UA"/>
        </w:rPr>
        <w:t xml:space="preserve">2. </w:t>
      </w:r>
      <w:r w:rsidR="005A391B">
        <w:rPr>
          <w:szCs w:val="28"/>
          <w:lang w:val="uk-UA"/>
        </w:rPr>
        <w:t>Гушулею Богдану Васильовичу</w:t>
      </w:r>
      <w:r w:rsidRPr="006214DB">
        <w:rPr>
          <w:szCs w:val="28"/>
          <w:lang w:val="uk-UA"/>
        </w:rPr>
        <w:t xml:space="preserve"> </w:t>
      </w:r>
      <w:r w:rsidRPr="006214DB">
        <w:rPr>
          <w:rFonts w:eastAsia="Calibri"/>
          <w:szCs w:val="28"/>
          <w:lang w:val="uk-UA"/>
        </w:rPr>
        <w:t>забезпечити здійснення державної реєстрації речов</w:t>
      </w:r>
      <w:r w:rsidR="00095186">
        <w:rPr>
          <w:rFonts w:eastAsia="Calibri"/>
          <w:szCs w:val="28"/>
          <w:lang w:val="uk-UA"/>
        </w:rPr>
        <w:t>ого</w:t>
      </w:r>
      <w:r w:rsidRPr="006214DB">
        <w:rPr>
          <w:rFonts w:eastAsia="Calibri"/>
          <w:szCs w:val="28"/>
          <w:lang w:val="uk-UA"/>
        </w:rPr>
        <w:t xml:space="preserve"> прав</w:t>
      </w:r>
      <w:r w:rsidR="00095186">
        <w:rPr>
          <w:rFonts w:eastAsia="Calibri"/>
          <w:szCs w:val="28"/>
          <w:lang w:val="uk-UA"/>
        </w:rPr>
        <w:t>а</w:t>
      </w:r>
      <w:r w:rsidRPr="006214DB">
        <w:rPr>
          <w:rFonts w:eastAsia="Calibri"/>
          <w:szCs w:val="28"/>
          <w:lang w:val="uk-UA"/>
        </w:rPr>
        <w:t xml:space="preserve"> на земельн</w:t>
      </w:r>
      <w:r w:rsidR="00152CF8">
        <w:rPr>
          <w:rFonts w:eastAsia="Calibri"/>
          <w:szCs w:val="28"/>
          <w:lang w:val="uk-UA"/>
        </w:rPr>
        <w:t>у</w:t>
      </w:r>
      <w:r w:rsidRPr="006214DB">
        <w:rPr>
          <w:rFonts w:eastAsia="Calibri"/>
          <w:szCs w:val="28"/>
          <w:lang w:val="uk-UA"/>
        </w:rPr>
        <w:t xml:space="preserve"> ділянк</w:t>
      </w:r>
      <w:r w:rsidR="00152CF8">
        <w:rPr>
          <w:rFonts w:eastAsia="Calibri"/>
          <w:szCs w:val="28"/>
          <w:lang w:val="uk-UA"/>
        </w:rPr>
        <w:t>у</w:t>
      </w:r>
      <w:r w:rsidRPr="006214DB">
        <w:rPr>
          <w:rFonts w:eastAsia="Calibri"/>
          <w:szCs w:val="28"/>
          <w:lang w:val="uk-UA"/>
        </w:rPr>
        <w:t xml:space="preserve"> у порядку, визначеному законом.</w:t>
      </w:r>
    </w:p>
    <w:p w:rsidR="004B6E16" w:rsidRDefault="006214DB" w:rsidP="0082161B">
      <w:pPr>
        <w:widowControl w:val="0"/>
        <w:overflowPunct w:val="0"/>
        <w:ind w:firstLine="720"/>
        <w:jc w:val="both"/>
        <w:rPr>
          <w:rFonts w:eastAsia="Calibri"/>
          <w:bCs/>
          <w:szCs w:val="28"/>
          <w:lang w:val="uk-UA"/>
        </w:rPr>
      </w:pPr>
      <w:r w:rsidRPr="006214DB">
        <w:rPr>
          <w:rFonts w:eastAsia="Calibri"/>
          <w:bCs/>
          <w:szCs w:val="28"/>
          <w:lang w:val="uk-UA"/>
        </w:rPr>
        <w:t xml:space="preserve">3. Організацію виконання цього рішення покласти на керуючого справами виконавчого комітету міської ради Миколу АНДРУСЯКА. </w:t>
      </w:r>
    </w:p>
    <w:p w:rsidR="00EF4D0C" w:rsidRDefault="00EF4D0C" w:rsidP="0082161B">
      <w:pPr>
        <w:widowControl w:val="0"/>
        <w:overflowPunct w:val="0"/>
        <w:ind w:firstLine="720"/>
        <w:jc w:val="both"/>
        <w:rPr>
          <w:rFonts w:eastAsia="Calibri"/>
          <w:bCs/>
          <w:szCs w:val="28"/>
          <w:lang w:val="uk-UA"/>
        </w:rPr>
      </w:pPr>
    </w:p>
    <w:p w:rsidR="00EF4D0C" w:rsidRPr="006214DB" w:rsidRDefault="00EF4D0C" w:rsidP="0082161B">
      <w:pPr>
        <w:widowControl w:val="0"/>
        <w:overflowPunct w:val="0"/>
        <w:ind w:firstLine="720"/>
        <w:jc w:val="both"/>
        <w:rPr>
          <w:rFonts w:eastAsia="Calibri"/>
          <w:bCs/>
          <w:szCs w:val="28"/>
          <w:lang w:val="uk-UA"/>
        </w:rPr>
      </w:pPr>
    </w:p>
    <w:p w:rsidR="006214DB" w:rsidRDefault="006214DB" w:rsidP="00EF4D0C">
      <w:pPr>
        <w:widowControl w:val="0"/>
        <w:overflowPunct w:val="0"/>
        <w:ind w:firstLine="708"/>
        <w:jc w:val="both"/>
        <w:rPr>
          <w:rFonts w:eastAsia="Calibri"/>
          <w:bCs/>
          <w:szCs w:val="28"/>
          <w:lang w:val="uk-UA"/>
        </w:rPr>
      </w:pPr>
      <w:r w:rsidRPr="006214DB">
        <w:rPr>
          <w:rFonts w:eastAsia="Calibri"/>
          <w:bCs/>
          <w:szCs w:val="28"/>
          <w:lang w:val="uk-UA"/>
        </w:rPr>
        <w:lastRenderedPageBreak/>
        <w:t>4. Контроль за виконанням рішення доручити постійній комісії з питань екології, використання земель, природних ресурсів та регулювання земельних відносин (Євгеній ЗАГРАНОВСЬКИЙ).</w:t>
      </w:r>
    </w:p>
    <w:p w:rsidR="00EF4D0C" w:rsidRDefault="00EF4D0C" w:rsidP="00EF4D0C">
      <w:pPr>
        <w:widowControl w:val="0"/>
        <w:overflowPunct w:val="0"/>
        <w:ind w:firstLine="708"/>
        <w:jc w:val="both"/>
        <w:rPr>
          <w:rFonts w:eastAsia="Andale Sans UI"/>
          <w:color w:val="00000A"/>
          <w:kern w:val="2"/>
          <w:szCs w:val="28"/>
          <w:lang w:val="uk-UA"/>
        </w:rPr>
      </w:pPr>
    </w:p>
    <w:p w:rsidR="00EF4D0C" w:rsidRDefault="00EF4D0C" w:rsidP="00EF4D0C">
      <w:pPr>
        <w:widowControl w:val="0"/>
        <w:overflowPunct w:val="0"/>
        <w:ind w:firstLine="708"/>
        <w:jc w:val="both"/>
        <w:rPr>
          <w:rFonts w:eastAsia="Andale Sans UI"/>
          <w:color w:val="00000A"/>
          <w:kern w:val="2"/>
          <w:szCs w:val="28"/>
          <w:lang w:val="uk-UA"/>
        </w:rPr>
      </w:pPr>
    </w:p>
    <w:p w:rsidR="00EF4D0C" w:rsidRDefault="00EF4D0C" w:rsidP="00EF4D0C">
      <w:pPr>
        <w:widowControl w:val="0"/>
        <w:overflowPunct w:val="0"/>
        <w:ind w:firstLine="708"/>
        <w:jc w:val="both"/>
        <w:rPr>
          <w:rFonts w:eastAsia="Andale Sans UI"/>
          <w:color w:val="00000A"/>
          <w:kern w:val="2"/>
          <w:szCs w:val="28"/>
          <w:lang w:val="uk-UA"/>
        </w:rPr>
      </w:pPr>
    </w:p>
    <w:p w:rsidR="00EF4D0C" w:rsidRPr="006214DB" w:rsidRDefault="00EF4D0C" w:rsidP="00EF4D0C">
      <w:pPr>
        <w:widowControl w:val="0"/>
        <w:overflowPunct w:val="0"/>
        <w:ind w:firstLine="708"/>
        <w:jc w:val="both"/>
        <w:rPr>
          <w:rFonts w:eastAsia="Andale Sans UI"/>
          <w:color w:val="00000A"/>
          <w:kern w:val="2"/>
          <w:szCs w:val="28"/>
          <w:lang w:val="uk-UA"/>
        </w:rPr>
      </w:pPr>
    </w:p>
    <w:p w:rsidR="006214DB" w:rsidRPr="006214DB" w:rsidRDefault="006214DB" w:rsidP="006214DB">
      <w:pPr>
        <w:widowControl w:val="0"/>
        <w:overflowPunct w:val="0"/>
        <w:jc w:val="both"/>
        <w:rPr>
          <w:rFonts w:eastAsia="Andale Sans UI"/>
          <w:b/>
          <w:color w:val="00000A"/>
          <w:kern w:val="2"/>
          <w:szCs w:val="28"/>
          <w:lang w:val="uk-UA"/>
        </w:rPr>
      </w:pPr>
      <w:r w:rsidRPr="006214DB">
        <w:rPr>
          <w:rFonts w:eastAsia="Andale Sans UI"/>
          <w:b/>
          <w:color w:val="00000A"/>
          <w:kern w:val="2"/>
          <w:szCs w:val="28"/>
          <w:lang w:val="uk-UA"/>
        </w:rPr>
        <w:t xml:space="preserve">Міський голова </w:t>
      </w:r>
      <w:r w:rsidRPr="006214DB">
        <w:rPr>
          <w:rFonts w:eastAsia="Andale Sans UI"/>
          <w:b/>
          <w:color w:val="00000A"/>
          <w:kern w:val="2"/>
          <w:szCs w:val="28"/>
          <w:lang w:val="uk-UA"/>
        </w:rPr>
        <w:tab/>
      </w:r>
      <w:r w:rsidRPr="006214DB">
        <w:rPr>
          <w:rFonts w:eastAsia="Andale Sans UI"/>
          <w:b/>
          <w:color w:val="00000A"/>
          <w:kern w:val="2"/>
          <w:szCs w:val="28"/>
          <w:lang w:val="uk-UA"/>
        </w:rPr>
        <w:tab/>
      </w:r>
      <w:r w:rsidRPr="006214DB">
        <w:rPr>
          <w:rFonts w:eastAsia="Andale Sans UI"/>
          <w:b/>
          <w:color w:val="00000A"/>
          <w:kern w:val="2"/>
          <w:szCs w:val="28"/>
          <w:lang w:val="uk-UA"/>
        </w:rPr>
        <w:tab/>
      </w:r>
      <w:r w:rsidRPr="006214DB">
        <w:rPr>
          <w:rFonts w:eastAsia="Andale Sans UI"/>
          <w:b/>
          <w:color w:val="00000A"/>
          <w:kern w:val="2"/>
          <w:szCs w:val="28"/>
          <w:lang w:val="uk-UA"/>
        </w:rPr>
        <w:tab/>
      </w:r>
      <w:r w:rsidRPr="006214DB">
        <w:rPr>
          <w:rFonts w:eastAsia="Andale Sans UI"/>
          <w:b/>
          <w:color w:val="00000A"/>
          <w:kern w:val="2"/>
          <w:szCs w:val="28"/>
          <w:lang w:val="uk-UA"/>
        </w:rPr>
        <w:tab/>
        <w:t xml:space="preserve">          </w:t>
      </w:r>
      <w:r w:rsidR="004B6E16">
        <w:rPr>
          <w:rFonts w:eastAsia="Andale Sans UI"/>
          <w:b/>
          <w:color w:val="00000A"/>
          <w:kern w:val="2"/>
          <w:szCs w:val="28"/>
          <w:lang w:val="uk-UA"/>
        </w:rPr>
        <w:t xml:space="preserve"> </w:t>
      </w:r>
      <w:r w:rsidRPr="006214DB">
        <w:rPr>
          <w:rFonts w:eastAsia="Andale Sans UI"/>
          <w:b/>
          <w:color w:val="00000A"/>
          <w:kern w:val="2"/>
          <w:szCs w:val="28"/>
          <w:lang w:val="uk-UA"/>
        </w:rPr>
        <w:t xml:space="preserve"> Богдан СТАНІСЛАВСЬКИЙ</w:t>
      </w:r>
    </w:p>
    <w:p w:rsidR="008A29D0" w:rsidRDefault="008A29D0" w:rsidP="008A29D0">
      <w:pPr>
        <w:jc w:val="both"/>
        <w:rPr>
          <w:b/>
          <w:sz w:val="26"/>
          <w:szCs w:val="26"/>
          <w:lang w:val="uk-UA"/>
        </w:rPr>
      </w:pPr>
    </w:p>
    <w:p w:rsidR="000C21D3" w:rsidRDefault="000C21D3" w:rsidP="008A29D0">
      <w:pPr>
        <w:jc w:val="both"/>
        <w:rPr>
          <w:b/>
          <w:sz w:val="26"/>
          <w:szCs w:val="26"/>
          <w:lang w:val="uk-UA"/>
        </w:rPr>
      </w:pPr>
    </w:p>
    <w:p w:rsidR="00EF4D0C" w:rsidRDefault="00EF4D0C" w:rsidP="008A29D0">
      <w:pPr>
        <w:jc w:val="both"/>
        <w:rPr>
          <w:b/>
          <w:sz w:val="26"/>
          <w:szCs w:val="26"/>
          <w:lang w:val="uk-UA"/>
        </w:rPr>
      </w:pPr>
    </w:p>
    <w:p w:rsidR="00EF4D0C" w:rsidRDefault="00EF4D0C" w:rsidP="008A29D0">
      <w:pPr>
        <w:jc w:val="both"/>
        <w:rPr>
          <w:b/>
          <w:sz w:val="26"/>
          <w:szCs w:val="26"/>
          <w:lang w:val="uk-UA"/>
        </w:rPr>
      </w:pPr>
    </w:p>
    <w:p w:rsidR="00EF4D0C" w:rsidRDefault="00EF4D0C" w:rsidP="008A29D0">
      <w:pPr>
        <w:jc w:val="both"/>
        <w:rPr>
          <w:b/>
          <w:sz w:val="26"/>
          <w:szCs w:val="26"/>
          <w:lang w:val="uk-UA"/>
        </w:rPr>
      </w:pPr>
    </w:p>
    <w:p w:rsidR="00EF4D0C" w:rsidRDefault="00EF4D0C" w:rsidP="008A29D0">
      <w:pPr>
        <w:jc w:val="both"/>
        <w:rPr>
          <w:b/>
          <w:sz w:val="26"/>
          <w:szCs w:val="26"/>
          <w:lang w:val="uk-UA"/>
        </w:rPr>
      </w:pPr>
    </w:p>
    <w:p w:rsidR="00EF4D0C" w:rsidRDefault="00EF4D0C" w:rsidP="008A29D0">
      <w:pPr>
        <w:jc w:val="both"/>
        <w:rPr>
          <w:b/>
          <w:sz w:val="26"/>
          <w:szCs w:val="26"/>
          <w:lang w:val="uk-UA"/>
        </w:rPr>
      </w:pPr>
    </w:p>
    <w:p w:rsidR="00EF4D0C" w:rsidRDefault="00EF4D0C" w:rsidP="008A29D0">
      <w:pPr>
        <w:jc w:val="both"/>
        <w:rPr>
          <w:b/>
          <w:sz w:val="26"/>
          <w:szCs w:val="26"/>
          <w:lang w:val="uk-UA"/>
        </w:rPr>
      </w:pPr>
    </w:p>
    <w:p w:rsidR="00EF4D0C" w:rsidRDefault="00EF4D0C" w:rsidP="008A29D0">
      <w:pPr>
        <w:jc w:val="both"/>
        <w:rPr>
          <w:b/>
          <w:sz w:val="26"/>
          <w:szCs w:val="26"/>
          <w:lang w:val="uk-UA"/>
        </w:rPr>
      </w:pPr>
    </w:p>
    <w:p w:rsidR="00EF4D0C" w:rsidRDefault="00EF4D0C" w:rsidP="008A29D0">
      <w:pPr>
        <w:jc w:val="both"/>
        <w:rPr>
          <w:b/>
          <w:sz w:val="26"/>
          <w:szCs w:val="26"/>
          <w:lang w:val="uk-UA"/>
        </w:rPr>
      </w:pPr>
    </w:p>
    <w:p w:rsidR="00EF4D0C" w:rsidRDefault="00EF4D0C" w:rsidP="008A29D0">
      <w:pPr>
        <w:jc w:val="both"/>
        <w:rPr>
          <w:b/>
          <w:sz w:val="26"/>
          <w:szCs w:val="26"/>
          <w:lang w:val="uk-UA"/>
        </w:rPr>
      </w:pPr>
    </w:p>
    <w:p w:rsidR="00EF4D0C" w:rsidRDefault="00EF4D0C" w:rsidP="008A29D0">
      <w:pPr>
        <w:jc w:val="both"/>
        <w:rPr>
          <w:b/>
          <w:sz w:val="26"/>
          <w:szCs w:val="26"/>
          <w:lang w:val="uk-UA"/>
        </w:rPr>
      </w:pPr>
    </w:p>
    <w:p w:rsidR="00EF4D0C" w:rsidRDefault="00EF4D0C" w:rsidP="008A29D0">
      <w:pPr>
        <w:jc w:val="both"/>
        <w:rPr>
          <w:b/>
          <w:sz w:val="26"/>
          <w:szCs w:val="26"/>
          <w:lang w:val="uk-UA"/>
        </w:rPr>
      </w:pPr>
    </w:p>
    <w:p w:rsidR="00EF4D0C" w:rsidRDefault="00EF4D0C" w:rsidP="008A29D0">
      <w:pPr>
        <w:jc w:val="both"/>
        <w:rPr>
          <w:b/>
          <w:sz w:val="26"/>
          <w:szCs w:val="26"/>
          <w:lang w:val="uk-UA"/>
        </w:rPr>
      </w:pPr>
    </w:p>
    <w:p w:rsidR="00EF4D0C" w:rsidRDefault="00EF4D0C" w:rsidP="008A29D0">
      <w:pPr>
        <w:jc w:val="both"/>
        <w:rPr>
          <w:b/>
          <w:sz w:val="26"/>
          <w:szCs w:val="26"/>
          <w:lang w:val="uk-UA"/>
        </w:rPr>
      </w:pPr>
    </w:p>
    <w:p w:rsidR="00EF4D0C" w:rsidRDefault="00EF4D0C" w:rsidP="008A29D0">
      <w:pPr>
        <w:jc w:val="both"/>
        <w:rPr>
          <w:b/>
          <w:sz w:val="26"/>
          <w:szCs w:val="26"/>
          <w:lang w:val="uk-UA"/>
        </w:rPr>
      </w:pPr>
    </w:p>
    <w:p w:rsidR="00EF4D0C" w:rsidRDefault="00EF4D0C" w:rsidP="008A29D0">
      <w:pPr>
        <w:jc w:val="both"/>
        <w:rPr>
          <w:b/>
          <w:sz w:val="26"/>
          <w:szCs w:val="26"/>
          <w:lang w:val="uk-UA"/>
        </w:rPr>
      </w:pPr>
    </w:p>
    <w:p w:rsidR="00EF4D0C" w:rsidRDefault="00EF4D0C" w:rsidP="008A29D0">
      <w:pPr>
        <w:jc w:val="both"/>
        <w:rPr>
          <w:b/>
          <w:sz w:val="26"/>
          <w:szCs w:val="26"/>
          <w:lang w:val="uk-UA"/>
        </w:rPr>
      </w:pPr>
    </w:p>
    <w:p w:rsidR="00EF4D0C" w:rsidRDefault="00EF4D0C" w:rsidP="008A29D0">
      <w:pPr>
        <w:jc w:val="both"/>
        <w:rPr>
          <w:b/>
          <w:sz w:val="26"/>
          <w:szCs w:val="26"/>
          <w:lang w:val="uk-UA"/>
        </w:rPr>
      </w:pPr>
    </w:p>
    <w:p w:rsidR="00EF4D0C" w:rsidRDefault="00EF4D0C" w:rsidP="008A29D0">
      <w:pPr>
        <w:jc w:val="both"/>
        <w:rPr>
          <w:b/>
          <w:sz w:val="26"/>
          <w:szCs w:val="26"/>
          <w:lang w:val="uk-UA"/>
        </w:rPr>
      </w:pPr>
    </w:p>
    <w:p w:rsidR="00EF4D0C" w:rsidRDefault="00EF4D0C" w:rsidP="008A29D0">
      <w:pPr>
        <w:jc w:val="both"/>
        <w:rPr>
          <w:b/>
          <w:sz w:val="26"/>
          <w:szCs w:val="26"/>
          <w:lang w:val="uk-UA"/>
        </w:rPr>
      </w:pPr>
    </w:p>
    <w:p w:rsidR="00EF4D0C" w:rsidRDefault="00EF4D0C" w:rsidP="008A29D0">
      <w:pPr>
        <w:jc w:val="both"/>
        <w:rPr>
          <w:b/>
          <w:sz w:val="26"/>
          <w:szCs w:val="26"/>
          <w:lang w:val="uk-UA"/>
        </w:rPr>
      </w:pPr>
    </w:p>
    <w:p w:rsidR="00EF4D0C" w:rsidRDefault="00EF4D0C" w:rsidP="008A29D0">
      <w:pPr>
        <w:jc w:val="both"/>
        <w:rPr>
          <w:b/>
          <w:sz w:val="26"/>
          <w:szCs w:val="26"/>
          <w:lang w:val="uk-UA"/>
        </w:rPr>
      </w:pPr>
    </w:p>
    <w:p w:rsidR="00EF4D0C" w:rsidRDefault="00EF4D0C" w:rsidP="008A29D0">
      <w:pPr>
        <w:jc w:val="both"/>
        <w:rPr>
          <w:b/>
          <w:sz w:val="26"/>
          <w:szCs w:val="26"/>
          <w:lang w:val="uk-UA"/>
        </w:rPr>
      </w:pPr>
    </w:p>
    <w:p w:rsidR="00EF4D0C" w:rsidRDefault="00EF4D0C" w:rsidP="008A29D0">
      <w:pPr>
        <w:jc w:val="both"/>
        <w:rPr>
          <w:b/>
          <w:sz w:val="26"/>
          <w:szCs w:val="26"/>
          <w:lang w:val="uk-UA"/>
        </w:rPr>
      </w:pPr>
    </w:p>
    <w:p w:rsidR="00EF4D0C" w:rsidRDefault="00EF4D0C" w:rsidP="008A29D0">
      <w:pPr>
        <w:jc w:val="both"/>
        <w:rPr>
          <w:b/>
          <w:sz w:val="26"/>
          <w:szCs w:val="26"/>
          <w:lang w:val="uk-UA"/>
        </w:rPr>
      </w:pPr>
    </w:p>
    <w:p w:rsidR="00EF4D0C" w:rsidRDefault="00EF4D0C" w:rsidP="008A29D0">
      <w:pPr>
        <w:jc w:val="both"/>
        <w:rPr>
          <w:b/>
          <w:sz w:val="26"/>
          <w:szCs w:val="26"/>
          <w:lang w:val="uk-UA"/>
        </w:rPr>
      </w:pPr>
    </w:p>
    <w:p w:rsidR="00EF4D0C" w:rsidRDefault="00EF4D0C" w:rsidP="008A29D0">
      <w:pPr>
        <w:jc w:val="both"/>
        <w:rPr>
          <w:b/>
          <w:sz w:val="26"/>
          <w:szCs w:val="26"/>
          <w:lang w:val="uk-UA"/>
        </w:rPr>
      </w:pPr>
    </w:p>
    <w:p w:rsidR="00EF4D0C" w:rsidRDefault="00EF4D0C" w:rsidP="008A29D0">
      <w:pPr>
        <w:jc w:val="both"/>
        <w:rPr>
          <w:b/>
          <w:sz w:val="26"/>
          <w:szCs w:val="26"/>
          <w:lang w:val="uk-UA"/>
        </w:rPr>
      </w:pPr>
    </w:p>
    <w:p w:rsidR="00EF4D0C" w:rsidRDefault="00EF4D0C" w:rsidP="008A29D0">
      <w:pPr>
        <w:jc w:val="both"/>
        <w:rPr>
          <w:b/>
          <w:sz w:val="26"/>
          <w:szCs w:val="26"/>
          <w:lang w:val="uk-UA"/>
        </w:rPr>
      </w:pPr>
    </w:p>
    <w:p w:rsidR="00EF4D0C" w:rsidRDefault="00EF4D0C" w:rsidP="008A29D0">
      <w:pPr>
        <w:jc w:val="both"/>
        <w:rPr>
          <w:b/>
          <w:sz w:val="26"/>
          <w:szCs w:val="26"/>
          <w:lang w:val="uk-UA"/>
        </w:rPr>
      </w:pPr>
    </w:p>
    <w:p w:rsidR="00EF4D0C" w:rsidRDefault="00EF4D0C" w:rsidP="008A29D0">
      <w:pPr>
        <w:jc w:val="both"/>
        <w:rPr>
          <w:b/>
          <w:sz w:val="26"/>
          <w:szCs w:val="26"/>
          <w:lang w:val="uk-UA"/>
        </w:rPr>
      </w:pPr>
    </w:p>
    <w:p w:rsidR="00EF4D0C" w:rsidRDefault="00EF4D0C" w:rsidP="008A29D0">
      <w:pPr>
        <w:jc w:val="both"/>
        <w:rPr>
          <w:b/>
          <w:sz w:val="26"/>
          <w:szCs w:val="26"/>
          <w:lang w:val="uk-UA"/>
        </w:rPr>
      </w:pPr>
    </w:p>
    <w:p w:rsidR="00EF4D0C" w:rsidRDefault="00EF4D0C" w:rsidP="008A29D0">
      <w:pPr>
        <w:jc w:val="both"/>
        <w:rPr>
          <w:b/>
          <w:sz w:val="26"/>
          <w:szCs w:val="26"/>
          <w:lang w:val="uk-UA"/>
        </w:rPr>
      </w:pPr>
    </w:p>
    <w:p w:rsidR="00EF4D0C" w:rsidRDefault="00EF4D0C" w:rsidP="008A29D0">
      <w:pPr>
        <w:jc w:val="both"/>
        <w:rPr>
          <w:b/>
          <w:sz w:val="26"/>
          <w:szCs w:val="26"/>
          <w:lang w:val="uk-UA"/>
        </w:rPr>
      </w:pPr>
    </w:p>
    <w:p w:rsidR="00EF4D0C" w:rsidRDefault="00EF4D0C" w:rsidP="008A29D0">
      <w:pPr>
        <w:jc w:val="both"/>
        <w:rPr>
          <w:b/>
          <w:sz w:val="26"/>
          <w:szCs w:val="26"/>
          <w:lang w:val="uk-UA"/>
        </w:rPr>
      </w:pPr>
    </w:p>
    <w:p w:rsidR="00EF4D0C" w:rsidRDefault="00EF4D0C" w:rsidP="008A29D0">
      <w:pPr>
        <w:jc w:val="both"/>
        <w:rPr>
          <w:b/>
          <w:sz w:val="26"/>
          <w:szCs w:val="26"/>
          <w:lang w:val="uk-UA"/>
        </w:rPr>
      </w:pPr>
    </w:p>
    <w:p w:rsidR="00EF4D0C" w:rsidRDefault="00EF4D0C" w:rsidP="008A29D0">
      <w:pPr>
        <w:jc w:val="both"/>
        <w:rPr>
          <w:b/>
          <w:sz w:val="26"/>
          <w:szCs w:val="26"/>
          <w:lang w:val="uk-UA"/>
        </w:rPr>
      </w:pPr>
    </w:p>
    <w:p w:rsidR="00EF4D0C" w:rsidRDefault="00EF4D0C" w:rsidP="008A29D0">
      <w:pPr>
        <w:jc w:val="both"/>
        <w:rPr>
          <w:b/>
          <w:sz w:val="26"/>
          <w:szCs w:val="26"/>
          <w:lang w:val="uk-UA"/>
        </w:rPr>
      </w:pPr>
    </w:p>
    <w:p w:rsidR="00EF4D0C" w:rsidRDefault="00EF4D0C" w:rsidP="008A29D0">
      <w:pPr>
        <w:jc w:val="both"/>
        <w:rPr>
          <w:b/>
          <w:sz w:val="26"/>
          <w:szCs w:val="26"/>
          <w:lang w:val="uk-UA"/>
        </w:rPr>
      </w:pPr>
    </w:p>
    <w:p w:rsidR="00EF4D0C" w:rsidRDefault="00EF4D0C" w:rsidP="008A29D0">
      <w:pPr>
        <w:jc w:val="both"/>
        <w:rPr>
          <w:b/>
          <w:sz w:val="26"/>
          <w:szCs w:val="26"/>
          <w:lang w:val="uk-UA"/>
        </w:rPr>
      </w:pPr>
    </w:p>
    <w:p w:rsidR="00B17121" w:rsidRPr="004B6E16" w:rsidRDefault="00B17121" w:rsidP="00EF4D0C">
      <w:pPr>
        <w:rPr>
          <w:sz w:val="26"/>
          <w:szCs w:val="26"/>
          <w:lang w:val="uk-UA"/>
        </w:rPr>
      </w:pPr>
      <w:bookmarkStart w:id="0" w:name="_GoBack"/>
      <w:bookmarkEnd w:id="0"/>
    </w:p>
    <w:sectPr w:rsidR="00B17121" w:rsidRPr="004B6E16" w:rsidSect="00EF4D0C">
      <w:headerReference w:type="first" r:id="rId9"/>
      <w:footerReference w:type="first" r:id="rId10"/>
      <w:pgSz w:w="11906" w:h="16838"/>
      <w:pgMar w:top="993" w:right="707" w:bottom="709" w:left="1701" w:header="709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0EEF" w:rsidRDefault="00A30EEF">
      <w:r>
        <w:separator/>
      </w:r>
    </w:p>
  </w:endnote>
  <w:endnote w:type="continuationSeparator" w:id="0">
    <w:p w:rsidR="00A30EEF" w:rsidRDefault="00A30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UkrainianSchoolBook">
    <w:altName w:val="Courier New"/>
    <w:charset w:val="00"/>
    <w:family w:val="roman"/>
    <w:pitch w:val="variable"/>
  </w:font>
  <w:font w:name="Andale Sans UI">
    <w:altName w:val="Times New Roman"/>
    <w:charset w:val="CC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07C6" w:rsidRDefault="0013439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0EEF" w:rsidRDefault="00A30EEF">
      <w:r>
        <w:separator/>
      </w:r>
    </w:p>
  </w:footnote>
  <w:footnote w:type="continuationSeparator" w:id="0">
    <w:p w:rsidR="00A30EEF" w:rsidRDefault="00A30E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07C6" w:rsidRDefault="0013439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936"/>
    <w:rsid w:val="00043250"/>
    <w:rsid w:val="000644B9"/>
    <w:rsid w:val="00095186"/>
    <w:rsid w:val="000C21D3"/>
    <w:rsid w:val="00134391"/>
    <w:rsid w:val="00137F24"/>
    <w:rsid w:val="00152CF8"/>
    <w:rsid w:val="001A4481"/>
    <w:rsid w:val="002348E3"/>
    <w:rsid w:val="002D42B3"/>
    <w:rsid w:val="003147F3"/>
    <w:rsid w:val="003320C9"/>
    <w:rsid w:val="003A1936"/>
    <w:rsid w:val="00433890"/>
    <w:rsid w:val="00443A6D"/>
    <w:rsid w:val="00453D02"/>
    <w:rsid w:val="004B6E16"/>
    <w:rsid w:val="00527D7B"/>
    <w:rsid w:val="005826A0"/>
    <w:rsid w:val="005A391B"/>
    <w:rsid w:val="005B199B"/>
    <w:rsid w:val="005E3503"/>
    <w:rsid w:val="005F2A74"/>
    <w:rsid w:val="006214DB"/>
    <w:rsid w:val="006F785F"/>
    <w:rsid w:val="00737F68"/>
    <w:rsid w:val="0074326B"/>
    <w:rsid w:val="00785E9A"/>
    <w:rsid w:val="007B2A0D"/>
    <w:rsid w:val="007D551F"/>
    <w:rsid w:val="008174BD"/>
    <w:rsid w:val="0082161B"/>
    <w:rsid w:val="00882BC6"/>
    <w:rsid w:val="008A29D0"/>
    <w:rsid w:val="008D5CCC"/>
    <w:rsid w:val="008F3117"/>
    <w:rsid w:val="0098113A"/>
    <w:rsid w:val="009A19BB"/>
    <w:rsid w:val="00A30EEF"/>
    <w:rsid w:val="00A95AAD"/>
    <w:rsid w:val="00AD6E52"/>
    <w:rsid w:val="00B15EE6"/>
    <w:rsid w:val="00B17121"/>
    <w:rsid w:val="00B32473"/>
    <w:rsid w:val="00B82F27"/>
    <w:rsid w:val="00B93F20"/>
    <w:rsid w:val="00CD4285"/>
    <w:rsid w:val="00D0479E"/>
    <w:rsid w:val="00D24152"/>
    <w:rsid w:val="00D52830"/>
    <w:rsid w:val="00DC08B7"/>
    <w:rsid w:val="00DE4D7E"/>
    <w:rsid w:val="00E7724E"/>
    <w:rsid w:val="00EF4D0C"/>
    <w:rsid w:val="00F27BE3"/>
    <w:rsid w:val="00F35A51"/>
    <w:rsid w:val="00F50CBA"/>
    <w:rsid w:val="00F62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FB8CA"/>
  <w15:chartTrackingRefBased/>
  <w15:docId w15:val="{3B9B58DE-29F8-4295-A0DC-FCE98D5B9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93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zh-CN"/>
    </w:rPr>
  </w:style>
  <w:style w:type="paragraph" w:styleId="1">
    <w:name w:val="heading 1"/>
    <w:basedOn w:val="a"/>
    <w:next w:val="a"/>
    <w:link w:val="10"/>
    <w:qFormat/>
    <w:rsid w:val="003A1936"/>
    <w:pPr>
      <w:keepNext/>
      <w:numPr>
        <w:numId w:val="1"/>
      </w:numPr>
      <w:outlineLvl w:val="0"/>
    </w:pPr>
    <w:rPr>
      <w:rFonts w:eastAsia="Arial Unicode MS"/>
      <w:szCs w:val="20"/>
      <w:lang w:val="uk-UA"/>
    </w:rPr>
  </w:style>
  <w:style w:type="paragraph" w:styleId="4">
    <w:name w:val="heading 4"/>
    <w:basedOn w:val="a"/>
    <w:next w:val="a"/>
    <w:link w:val="40"/>
    <w:qFormat/>
    <w:rsid w:val="003A1936"/>
    <w:pPr>
      <w:keepNext/>
      <w:numPr>
        <w:ilvl w:val="3"/>
        <w:numId w:val="1"/>
      </w:numPr>
      <w:jc w:val="center"/>
      <w:outlineLvl w:val="3"/>
    </w:pPr>
    <w:rPr>
      <w:rFonts w:eastAsia="Arial Unicode MS"/>
      <w:b/>
      <w:bCs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1936"/>
    <w:rPr>
      <w:rFonts w:ascii="Times New Roman" w:eastAsia="Arial Unicode MS" w:hAnsi="Times New Roman" w:cs="Times New Roman"/>
      <w:sz w:val="28"/>
      <w:szCs w:val="20"/>
      <w:lang w:eastAsia="zh-CN"/>
    </w:rPr>
  </w:style>
  <w:style w:type="character" w:customStyle="1" w:styleId="40">
    <w:name w:val="Заголовок 4 Знак"/>
    <w:basedOn w:val="a0"/>
    <w:link w:val="4"/>
    <w:rsid w:val="003A1936"/>
    <w:rPr>
      <w:rFonts w:ascii="Times New Roman" w:eastAsia="Arial Unicode MS" w:hAnsi="Times New Roman" w:cs="Times New Roman"/>
      <w:b/>
      <w:bCs/>
      <w:sz w:val="30"/>
      <w:szCs w:val="24"/>
      <w:lang w:val="ru-RU" w:eastAsia="zh-CN"/>
    </w:rPr>
  </w:style>
  <w:style w:type="paragraph" w:styleId="a3">
    <w:name w:val="header"/>
    <w:basedOn w:val="a"/>
    <w:link w:val="a4"/>
    <w:rsid w:val="003A1936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rsid w:val="003A1936"/>
    <w:rPr>
      <w:rFonts w:ascii="Times New Roman" w:eastAsia="Times New Roman" w:hAnsi="Times New Roman" w:cs="Times New Roman"/>
      <w:sz w:val="28"/>
      <w:szCs w:val="24"/>
      <w:lang w:val="ru-RU" w:eastAsia="zh-CN"/>
    </w:rPr>
  </w:style>
  <w:style w:type="paragraph" w:styleId="a5">
    <w:name w:val="footer"/>
    <w:basedOn w:val="a"/>
    <w:link w:val="a6"/>
    <w:rsid w:val="003A1936"/>
    <w:pPr>
      <w:suppressLineNumbers/>
      <w:tabs>
        <w:tab w:val="center" w:pos="4819"/>
        <w:tab w:val="right" w:pos="9638"/>
      </w:tabs>
    </w:pPr>
  </w:style>
  <w:style w:type="character" w:customStyle="1" w:styleId="a6">
    <w:name w:val="Нижний колонтитул Знак"/>
    <w:basedOn w:val="a0"/>
    <w:link w:val="a5"/>
    <w:rsid w:val="003A1936"/>
    <w:rPr>
      <w:rFonts w:ascii="Times New Roman" w:eastAsia="Times New Roman" w:hAnsi="Times New Roman" w:cs="Times New Roman"/>
      <w:sz w:val="28"/>
      <w:szCs w:val="24"/>
      <w:lang w:val="ru-RU" w:eastAsia="zh-CN"/>
    </w:rPr>
  </w:style>
  <w:style w:type="paragraph" w:styleId="a7">
    <w:name w:val="No Spacing"/>
    <w:uiPriority w:val="99"/>
    <w:qFormat/>
    <w:rsid w:val="003A1936"/>
    <w:pPr>
      <w:suppressAutoHyphens/>
      <w:spacing w:after="0" w:line="240" w:lineRule="auto"/>
    </w:pPr>
    <w:rPr>
      <w:rFonts w:ascii="Calibri" w:eastAsia="Times New Roman" w:hAnsi="Calibri" w:cs="Calibri"/>
      <w:kern w:val="1"/>
      <w:lang w:val="ru-RU" w:eastAsia="zh-CN"/>
    </w:rPr>
  </w:style>
  <w:style w:type="paragraph" w:styleId="a8">
    <w:name w:val="Balloon Text"/>
    <w:basedOn w:val="a"/>
    <w:link w:val="a9"/>
    <w:uiPriority w:val="99"/>
    <w:semiHidden/>
    <w:unhideWhenUsed/>
    <w:rsid w:val="00F50CB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50CBA"/>
    <w:rPr>
      <w:rFonts w:ascii="Segoe UI" w:eastAsia="Times New Roman" w:hAnsi="Segoe UI" w:cs="Segoe UI"/>
      <w:sz w:val="18"/>
      <w:szCs w:val="18"/>
      <w:lang w:val="ru-RU" w:eastAsia="zh-CN"/>
    </w:rPr>
  </w:style>
  <w:style w:type="paragraph" w:styleId="aa">
    <w:name w:val="List Paragraph"/>
    <w:basedOn w:val="a"/>
    <w:uiPriority w:val="34"/>
    <w:qFormat/>
    <w:rsid w:val="00B171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23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153CD7-F113-4FDF-A335-65542E1F3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1482</Words>
  <Characters>845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Пігуляк Уляна Миколаївна</dc:creator>
  <cp:keywords/>
  <dc:description/>
  <cp:lastModifiedBy>Бойко Вікторія Сергіївна2</cp:lastModifiedBy>
  <cp:revision>22</cp:revision>
  <cp:lastPrinted>2024-02-13T14:04:00Z</cp:lastPrinted>
  <dcterms:created xsi:type="dcterms:W3CDTF">2021-10-20T10:45:00Z</dcterms:created>
  <dcterms:modified xsi:type="dcterms:W3CDTF">2025-03-24T13:41:00Z</dcterms:modified>
</cp:coreProperties>
</file>